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1A" w:rsidRPr="00115B1A" w:rsidRDefault="00115B1A" w:rsidP="00BC26B6">
      <w:pPr>
        <w:jc w:val="center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</w:p>
    <w:p w:rsidR="00115B1A" w:rsidRDefault="00115B1A" w:rsidP="00BC26B6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:rsidR="00732454" w:rsidRDefault="00732454" w:rsidP="00BC26B6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:rsidR="003F059D" w:rsidRPr="00BC26B6" w:rsidRDefault="003F059D" w:rsidP="00BC26B6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BC26B6">
        <w:rPr>
          <w:rFonts w:asciiTheme="majorEastAsia" w:eastAsiaTheme="majorEastAsia" w:hAnsiTheme="majorEastAsia" w:hint="eastAsia"/>
          <w:sz w:val="28"/>
          <w:szCs w:val="28"/>
        </w:rPr>
        <w:t>院外処方せんにおける疑義照会不要プロトコ</w:t>
      </w:r>
      <w:r w:rsidR="00B4043A">
        <w:rPr>
          <w:rFonts w:asciiTheme="majorEastAsia" w:eastAsiaTheme="majorEastAsia" w:hAnsiTheme="majorEastAsia" w:hint="eastAsia"/>
          <w:sz w:val="28"/>
          <w:szCs w:val="28"/>
        </w:rPr>
        <w:t>ル</w:t>
      </w:r>
      <w:r w:rsidR="0023580F">
        <w:rPr>
          <w:rFonts w:asciiTheme="majorEastAsia" w:eastAsiaTheme="majorEastAsia" w:hAnsiTheme="majorEastAsia" w:hint="eastAsia"/>
          <w:sz w:val="28"/>
          <w:szCs w:val="28"/>
        </w:rPr>
        <w:t>合意</w:t>
      </w:r>
      <w:r w:rsidRPr="00BC26B6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p w:rsidR="003F059D" w:rsidRPr="00BC26B6" w:rsidRDefault="003F059D" w:rsidP="003F059D">
      <w:pPr>
        <w:rPr>
          <w:rFonts w:asciiTheme="majorEastAsia" w:eastAsiaTheme="majorEastAsia" w:hAnsiTheme="majorEastAsia"/>
          <w:sz w:val="24"/>
          <w:szCs w:val="24"/>
        </w:rPr>
      </w:pPr>
    </w:p>
    <w:p w:rsidR="00BC26B6" w:rsidRPr="0015509B" w:rsidRDefault="00BC26B6" w:rsidP="003F059D">
      <w:pPr>
        <w:rPr>
          <w:rFonts w:asciiTheme="majorEastAsia" w:eastAsiaTheme="majorEastAsia" w:hAnsiTheme="majorEastAsia"/>
          <w:sz w:val="22"/>
        </w:rPr>
      </w:pPr>
    </w:p>
    <w:p w:rsidR="003F059D" w:rsidRPr="0015509B" w:rsidRDefault="0015509B" w:rsidP="003F059D">
      <w:pPr>
        <w:rPr>
          <w:rFonts w:asciiTheme="majorEastAsia" w:eastAsiaTheme="majorEastAsia" w:hAnsiTheme="majorEastAsia"/>
          <w:sz w:val="22"/>
        </w:rPr>
      </w:pPr>
      <w:r w:rsidRPr="00A8273D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</w:t>
      </w:r>
      <w:r w:rsidRPr="0015509B">
        <w:rPr>
          <w:rFonts w:asciiTheme="majorEastAsia" w:eastAsiaTheme="majorEastAsia" w:hAnsiTheme="majorEastAsia" w:hint="eastAsia"/>
          <w:sz w:val="22"/>
        </w:rPr>
        <w:t>薬局は、</w:t>
      </w:r>
      <w:r w:rsidR="00D61826">
        <w:rPr>
          <w:rFonts w:asciiTheme="majorEastAsia" w:eastAsiaTheme="majorEastAsia" w:hAnsiTheme="majorEastAsia" w:hint="eastAsia"/>
          <w:sz w:val="22"/>
        </w:rPr>
        <w:t>県立</w:t>
      </w:r>
      <w:r w:rsidR="00D62BE0">
        <w:rPr>
          <w:rFonts w:asciiTheme="majorEastAsia" w:eastAsiaTheme="majorEastAsia" w:hAnsiTheme="majorEastAsia" w:hint="eastAsia"/>
          <w:sz w:val="22"/>
        </w:rPr>
        <w:t>南光</w:t>
      </w:r>
      <w:r w:rsidR="00D61826">
        <w:rPr>
          <w:rFonts w:asciiTheme="majorEastAsia" w:eastAsiaTheme="majorEastAsia" w:hAnsiTheme="majorEastAsia" w:hint="eastAsia"/>
          <w:sz w:val="22"/>
        </w:rPr>
        <w:t>病院の</w:t>
      </w:r>
      <w:r w:rsidRPr="0015509B">
        <w:rPr>
          <w:rFonts w:asciiTheme="majorEastAsia" w:eastAsiaTheme="majorEastAsia" w:hAnsiTheme="majorEastAsia" w:hint="eastAsia"/>
          <w:sz w:val="22"/>
        </w:rPr>
        <w:t>院外処方</w:t>
      </w:r>
      <w:r w:rsidR="003F059D" w:rsidRPr="0015509B">
        <w:rPr>
          <w:rFonts w:asciiTheme="majorEastAsia" w:eastAsiaTheme="majorEastAsia" w:hAnsiTheme="majorEastAsia" w:hint="eastAsia"/>
          <w:sz w:val="22"/>
        </w:rPr>
        <w:t>せんにおける疑義照会</w:t>
      </w:r>
      <w:r w:rsidRPr="0015509B">
        <w:rPr>
          <w:rFonts w:asciiTheme="majorEastAsia" w:eastAsiaTheme="majorEastAsia" w:hAnsiTheme="majorEastAsia" w:hint="eastAsia"/>
          <w:sz w:val="22"/>
        </w:rPr>
        <w:t>の運用について、</w:t>
      </w:r>
      <w:r w:rsidR="00BC26B6" w:rsidRPr="0015509B">
        <w:rPr>
          <w:rFonts w:asciiTheme="majorEastAsia" w:eastAsiaTheme="majorEastAsia" w:hAnsiTheme="majorEastAsia" w:hint="eastAsia"/>
          <w:sz w:val="22"/>
        </w:rPr>
        <w:t>下記の</w:t>
      </w:r>
      <w:r w:rsidR="00B4043A">
        <w:rPr>
          <w:rFonts w:asciiTheme="majorEastAsia" w:eastAsiaTheme="majorEastAsia" w:hAnsiTheme="majorEastAsia" w:hint="eastAsia"/>
          <w:sz w:val="22"/>
        </w:rPr>
        <w:t>とおり</w:t>
      </w:r>
      <w:r w:rsidR="0023580F">
        <w:rPr>
          <w:rFonts w:asciiTheme="majorEastAsia" w:eastAsiaTheme="majorEastAsia" w:hAnsiTheme="majorEastAsia" w:hint="eastAsia"/>
          <w:sz w:val="22"/>
        </w:rPr>
        <w:t>合意</w:t>
      </w:r>
      <w:r w:rsidRPr="0015509B">
        <w:rPr>
          <w:rFonts w:asciiTheme="majorEastAsia" w:eastAsiaTheme="majorEastAsia" w:hAnsiTheme="majorEastAsia" w:hint="eastAsia"/>
          <w:sz w:val="22"/>
        </w:rPr>
        <w:t>した。なお、本</w:t>
      </w:r>
      <w:r w:rsidR="00B4043A">
        <w:rPr>
          <w:rFonts w:asciiTheme="majorEastAsia" w:eastAsiaTheme="majorEastAsia" w:hAnsiTheme="majorEastAsia" w:hint="eastAsia"/>
          <w:sz w:val="22"/>
        </w:rPr>
        <w:t>プロトコル</w:t>
      </w:r>
      <w:r w:rsidRPr="0015509B">
        <w:rPr>
          <w:rFonts w:asciiTheme="majorEastAsia" w:eastAsiaTheme="majorEastAsia" w:hAnsiTheme="majorEastAsia" w:hint="eastAsia"/>
          <w:sz w:val="22"/>
        </w:rPr>
        <w:t>は患者サービス向上のために行うものであり、当該薬局での運用においては、</w:t>
      </w:r>
      <w:r w:rsidR="000B3868">
        <w:rPr>
          <w:rFonts w:asciiTheme="majorEastAsia" w:eastAsiaTheme="majorEastAsia" w:hAnsiTheme="majorEastAsia" w:hint="eastAsia"/>
          <w:sz w:val="22"/>
        </w:rPr>
        <w:t>患者、家族に対し十分に説明した上で同意を得てから行うものとし、該当する場合は</w:t>
      </w:r>
      <w:r w:rsidR="000B3868" w:rsidRPr="000B3868">
        <w:rPr>
          <w:rFonts w:asciiTheme="majorEastAsia" w:eastAsiaTheme="majorEastAsia" w:hAnsiTheme="majorEastAsia" w:hint="eastAsia"/>
          <w:sz w:val="22"/>
        </w:rPr>
        <w:t>変更事項を</w:t>
      </w:r>
      <w:r w:rsidR="00237367">
        <w:rPr>
          <w:rFonts w:asciiTheme="majorEastAsia" w:eastAsiaTheme="majorEastAsia" w:hAnsiTheme="majorEastAsia" w:hint="eastAsia"/>
          <w:sz w:val="22"/>
        </w:rPr>
        <w:t>お薬手帳に記載</w:t>
      </w:r>
      <w:r w:rsidR="00D2657D">
        <w:rPr>
          <w:rFonts w:asciiTheme="majorEastAsia" w:eastAsiaTheme="majorEastAsia" w:hAnsiTheme="majorEastAsia" w:hint="eastAsia"/>
          <w:sz w:val="22"/>
        </w:rPr>
        <w:t>し、報告書を</w:t>
      </w:r>
      <w:r w:rsidR="000B3868" w:rsidRPr="000B3868">
        <w:rPr>
          <w:rFonts w:asciiTheme="majorEastAsia" w:eastAsiaTheme="majorEastAsia" w:hAnsiTheme="majorEastAsia" w:hint="eastAsia"/>
          <w:sz w:val="22"/>
        </w:rPr>
        <w:t>県立</w:t>
      </w:r>
      <w:r w:rsidR="00D62BE0">
        <w:rPr>
          <w:rFonts w:asciiTheme="majorEastAsia" w:eastAsiaTheme="majorEastAsia" w:hAnsiTheme="majorEastAsia" w:hint="eastAsia"/>
          <w:sz w:val="22"/>
        </w:rPr>
        <w:t>南光</w:t>
      </w:r>
      <w:r w:rsidR="000B3868" w:rsidRPr="000B3868">
        <w:rPr>
          <w:rFonts w:asciiTheme="majorEastAsia" w:eastAsiaTheme="majorEastAsia" w:hAnsiTheme="majorEastAsia" w:hint="eastAsia"/>
          <w:sz w:val="22"/>
        </w:rPr>
        <w:t>病院に</w:t>
      </w:r>
      <w:r w:rsidR="00D2657D" w:rsidRPr="000B3868">
        <w:rPr>
          <w:rFonts w:asciiTheme="majorEastAsia" w:eastAsiaTheme="majorEastAsia" w:hAnsiTheme="majorEastAsia" w:hint="eastAsia"/>
          <w:sz w:val="22"/>
        </w:rPr>
        <w:t>FAX</w:t>
      </w:r>
      <w:r w:rsidR="000B3868" w:rsidRPr="000B3868">
        <w:rPr>
          <w:rFonts w:asciiTheme="majorEastAsia" w:eastAsiaTheme="majorEastAsia" w:hAnsiTheme="majorEastAsia" w:hint="eastAsia"/>
          <w:sz w:val="22"/>
        </w:rPr>
        <w:t>する</w:t>
      </w:r>
      <w:r w:rsidR="000B3868">
        <w:rPr>
          <w:rFonts w:asciiTheme="majorEastAsia" w:eastAsiaTheme="majorEastAsia" w:hAnsiTheme="majorEastAsia" w:hint="eastAsia"/>
          <w:sz w:val="22"/>
        </w:rPr>
        <w:t>ものとする</w:t>
      </w:r>
      <w:r w:rsidR="000B3868" w:rsidRPr="000B3868">
        <w:rPr>
          <w:rFonts w:asciiTheme="majorEastAsia" w:eastAsiaTheme="majorEastAsia" w:hAnsiTheme="majorEastAsia" w:hint="eastAsia"/>
          <w:sz w:val="22"/>
        </w:rPr>
        <w:t>。</w:t>
      </w:r>
    </w:p>
    <w:p w:rsidR="003F059D" w:rsidRPr="0015509B" w:rsidRDefault="003F059D" w:rsidP="003F059D">
      <w:pPr>
        <w:rPr>
          <w:rFonts w:asciiTheme="majorEastAsia" w:eastAsiaTheme="majorEastAsia" w:hAnsiTheme="majorEastAsia"/>
          <w:sz w:val="22"/>
        </w:rPr>
      </w:pPr>
    </w:p>
    <w:p w:rsidR="0015509B" w:rsidRPr="0015509B" w:rsidRDefault="0015509B" w:rsidP="0015509B">
      <w:pPr>
        <w:pStyle w:val="a3"/>
        <w:rPr>
          <w:sz w:val="22"/>
          <w:szCs w:val="22"/>
        </w:rPr>
      </w:pPr>
      <w:r w:rsidRPr="0015509B">
        <w:rPr>
          <w:rFonts w:hint="eastAsia"/>
          <w:sz w:val="22"/>
          <w:szCs w:val="22"/>
        </w:rPr>
        <w:t>記</w:t>
      </w:r>
    </w:p>
    <w:p w:rsidR="0015509B" w:rsidRDefault="0015509B" w:rsidP="0015509B">
      <w:pPr>
        <w:rPr>
          <w:sz w:val="22"/>
        </w:rPr>
      </w:pPr>
    </w:p>
    <w:p w:rsidR="00A8273D" w:rsidRPr="00487377" w:rsidRDefault="00A8273D" w:rsidP="0015509B">
      <w:pPr>
        <w:rPr>
          <w:rFonts w:asciiTheme="majorEastAsia" w:eastAsiaTheme="majorEastAsia" w:hAnsiTheme="majorEastAsia"/>
          <w:sz w:val="22"/>
        </w:rPr>
      </w:pPr>
      <w:r w:rsidRPr="00487377">
        <w:rPr>
          <w:rFonts w:asciiTheme="majorEastAsia" w:eastAsiaTheme="majorEastAsia" w:hAnsiTheme="majorEastAsia" w:hint="eastAsia"/>
          <w:sz w:val="22"/>
        </w:rPr>
        <w:t>以下の場合に原則として疑義照会を不要とする。</w:t>
      </w:r>
    </w:p>
    <w:p w:rsidR="00BC26B6" w:rsidRPr="0015509B" w:rsidRDefault="00BC26B6" w:rsidP="00BC26B6">
      <w:pPr>
        <w:rPr>
          <w:rFonts w:asciiTheme="majorEastAsia" w:eastAsiaTheme="majorEastAsia" w:hAnsiTheme="majorEastAsia"/>
          <w:sz w:val="22"/>
        </w:rPr>
      </w:pPr>
      <w:r w:rsidRPr="0015509B">
        <w:rPr>
          <w:rFonts w:asciiTheme="majorEastAsia" w:eastAsiaTheme="majorEastAsia" w:hAnsiTheme="majorEastAsia" w:hint="eastAsia"/>
          <w:sz w:val="22"/>
        </w:rPr>
        <w:t>１. 銘柄変更　　成分名が同一の薬剤（変更不可の場合を除く）</w:t>
      </w:r>
    </w:p>
    <w:p w:rsidR="00BC26B6" w:rsidRPr="0015509B" w:rsidRDefault="00BC26B6" w:rsidP="00BC26B6">
      <w:pPr>
        <w:rPr>
          <w:rFonts w:asciiTheme="majorEastAsia" w:eastAsiaTheme="majorEastAsia" w:hAnsiTheme="majorEastAsia"/>
          <w:sz w:val="22"/>
        </w:rPr>
      </w:pPr>
    </w:p>
    <w:p w:rsidR="00BC26B6" w:rsidRDefault="00BC26B6" w:rsidP="00BC26B6">
      <w:pPr>
        <w:rPr>
          <w:rFonts w:asciiTheme="majorEastAsia" w:eastAsiaTheme="majorEastAsia" w:hAnsiTheme="majorEastAsia"/>
          <w:sz w:val="22"/>
        </w:rPr>
      </w:pPr>
      <w:r w:rsidRPr="0015509B">
        <w:rPr>
          <w:rFonts w:asciiTheme="majorEastAsia" w:eastAsiaTheme="majorEastAsia" w:hAnsiTheme="majorEastAsia" w:hint="eastAsia"/>
          <w:sz w:val="22"/>
        </w:rPr>
        <w:t>２. 剤型変更　　内服薬で患者のアドヒアランス向上のために限る</w:t>
      </w:r>
    </w:p>
    <w:p w:rsidR="002B1FB9" w:rsidRPr="0015509B" w:rsidRDefault="002B1FB9" w:rsidP="00BC26B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（入手困難による変更も含む）</w:t>
      </w:r>
    </w:p>
    <w:p w:rsidR="00BC26B6" w:rsidRPr="0015509B" w:rsidRDefault="00BC26B6" w:rsidP="00BC26B6">
      <w:pPr>
        <w:rPr>
          <w:rFonts w:asciiTheme="majorEastAsia" w:eastAsiaTheme="majorEastAsia" w:hAnsiTheme="majorEastAsia"/>
          <w:sz w:val="22"/>
        </w:rPr>
      </w:pPr>
      <w:r w:rsidRPr="0015509B">
        <w:rPr>
          <w:rFonts w:asciiTheme="majorEastAsia" w:eastAsiaTheme="majorEastAsia" w:hAnsiTheme="majorEastAsia" w:hint="eastAsia"/>
          <w:sz w:val="22"/>
        </w:rPr>
        <w:t xml:space="preserve">　　　　　　  </w:t>
      </w:r>
      <w:r w:rsidR="00D00D2F">
        <w:rPr>
          <w:rFonts w:asciiTheme="majorEastAsia" w:eastAsiaTheme="majorEastAsia" w:hAnsiTheme="majorEastAsia" w:hint="eastAsia"/>
          <w:sz w:val="22"/>
        </w:rPr>
        <w:t xml:space="preserve">　錠剤、</w:t>
      </w:r>
      <w:r w:rsidRPr="0015509B">
        <w:rPr>
          <w:rFonts w:asciiTheme="majorEastAsia" w:eastAsiaTheme="majorEastAsia" w:hAnsiTheme="majorEastAsia" w:hint="eastAsia"/>
          <w:sz w:val="22"/>
        </w:rPr>
        <w:t>OD錠、半錠、粉砕、散剤</w:t>
      </w:r>
    </w:p>
    <w:p w:rsidR="00BC26B6" w:rsidRPr="0015509B" w:rsidRDefault="00BC26B6" w:rsidP="00BC26B6">
      <w:pPr>
        <w:rPr>
          <w:rFonts w:asciiTheme="majorEastAsia" w:eastAsiaTheme="majorEastAsia" w:hAnsiTheme="majorEastAsia"/>
          <w:sz w:val="22"/>
        </w:rPr>
      </w:pPr>
    </w:p>
    <w:p w:rsidR="00BC26B6" w:rsidRPr="0015509B" w:rsidRDefault="00BC26B6" w:rsidP="00BC26B6">
      <w:pPr>
        <w:rPr>
          <w:rFonts w:asciiTheme="majorEastAsia" w:eastAsiaTheme="majorEastAsia" w:hAnsiTheme="majorEastAsia"/>
          <w:sz w:val="22"/>
        </w:rPr>
      </w:pPr>
      <w:r w:rsidRPr="0015509B">
        <w:rPr>
          <w:rFonts w:asciiTheme="majorEastAsia" w:eastAsiaTheme="majorEastAsia" w:hAnsiTheme="majorEastAsia" w:hint="eastAsia"/>
          <w:sz w:val="22"/>
        </w:rPr>
        <w:t>３. 規格変更　　例）5mg2錠→10mg1錠、5g2本→10g1本</w:t>
      </w:r>
    </w:p>
    <w:p w:rsidR="00BC26B6" w:rsidRPr="0015509B" w:rsidRDefault="00BC26B6" w:rsidP="00BC26B6">
      <w:pPr>
        <w:rPr>
          <w:rFonts w:asciiTheme="majorEastAsia" w:eastAsiaTheme="majorEastAsia" w:hAnsiTheme="majorEastAsia"/>
          <w:sz w:val="22"/>
        </w:rPr>
      </w:pPr>
    </w:p>
    <w:p w:rsidR="00BC26B6" w:rsidRPr="0015509B" w:rsidRDefault="00BC26B6" w:rsidP="00BC26B6">
      <w:pPr>
        <w:rPr>
          <w:rFonts w:asciiTheme="majorEastAsia" w:eastAsiaTheme="majorEastAsia" w:hAnsiTheme="majorEastAsia"/>
          <w:sz w:val="22"/>
        </w:rPr>
      </w:pPr>
      <w:r w:rsidRPr="0015509B">
        <w:rPr>
          <w:rFonts w:asciiTheme="majorEastAsia" w:eastAsiaTheme="majorEastAsia" w:hAnsiTheme="majorEastAsia" w:hint="eastAsia"/>
          <w:sz w:val="22"/>
        </w:rPr>
        <w:t>４. 一包化依頼　患者のアドヒアランス向上のために限る</w:t>
      </w:r>
    </w:p>
    <w:p w:rsidR="00BC26B6" w:rsidRPr="0015509B" w:rsidRDefault="00BC26B6" w:rsidP="00BC26B6">
      <w:pPr>
        <w:rPr>
          <w:rFonts w:asciiTheme="majorEastAsia" w:eastAsiaTheme="majorEastAsia" w:hAnsiTheme="majorEastAsia"/>
          <w:sz w:val="22"/>
        </w:rPr>
      </w:pPr>
    </w:p>
    <w:p w:rsidR="00BC26B6" w:rsidRPr="0015509B" w:rsidRDefault="00BC26B6" w:rsidP="00BC26B6">
      <w:pPr>
        <w:rPr>
          <w:rFonts w:asciiTheme="majorEastAsia" w:eastAsiaTheme="majorEastAsia" w:hAnsiTheme="majorEastAsia"/>
          <w:sz w:val="22"/>
        </w:rPr>
      </w:pPr>
      <w:r w:rsidRPr="0015509B">
        <w:rPr>
          <w:rFonts w:asciiTheme="majorEastAsia" w:eastAsiaTheme="majorEastAsia" w:hAnsiTheme="majorEastAsia" w:hint="eastAsia"/>
          <w:sz w:val="22"/>
        </w:rPr>
        <w:t xml:space="preserve">５. 用法変更　　食後→食前 </w:t>
      </w:r>
      <w:r w:rsidR="00873123">
        <w:rPr>
          <w:rFonts w:asciiTheme="majorEastAsia" w:eastAsiaTheme="majorEastAsia" w:hAnsiTheme="majorEastAsia" w:hint="eastAsia"/>
          <w:sz w:val="22"/>
        </w:rPr>
        <w:t>漢方薬、アルロイドG</w:t>
      </w:r>
      <w:bookmarkStart w:id="0" w:name="_GoBack"/>
      <w:bookmarkEnd w:id="0"/>
      <w:r w:rsidRPr="0015509B">
        <w:rPr>
          <w:rFonts w:asciiTheme="majorEastAsia" w:eastAsiaTheme="majorEastAsia" w:hAnsiTheme="majorEastAsia" w:hint="eastAsia"/>
          <w:sz w:val="22"/>
        </w:rPr>
        <w:t>等、食後→食直後 エパデール等</w:t>
      </w:r>
    </w:p>
    <w:p w:rsidR="00BC26B6" w:rsidRPr="00A55912" w:rsidRDefault="00BC26B6" w:rsidP="00BC26B6">
      <w:pPr>
        <w:rPr>
          <w:rFonts w:asciiTheme="majorEastAsia" w:eastAsiaTheme="majorEastAsia" w:hAnsiTheme="majorEastAsia"/>
          <w:sz w:val="22"/>
        </w:rPr>
      </w:pPr>
    </w:p>
    <w:p w:rsidR="00BC26B6" w:rsidRPr="0015509B" w:rsidRDefault="00A55912" w:rsidP="00BC26B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６</w:t>
      </w:r>
      <w:r w:rsidR="00BC26B6" w:rsidRPr="0015509B">
        <w:rPr>
          <w:rFonts w:asciiTheme="majorEastAsia" w:eastAsiaTheme="majorEastAsia" w:hAnsiTheme="majorEastAsia" w:hint="eastAsia"/>
          <w:sz w:val="22"/>
        </w:rPr>
        <w:t xml:space="preserve">. 用法追加　　湿布薬の用法　1回○枚1日○回○日分 </w:t>
      </w:r>
    </w:p>
    <w:p w:rsidR="00A55912" w:rsidRDefault="00A55912" w:rsidP="00BC26B6">
      <w:pPr>
        <w:rPr>
          <w:rFonts w:asciiTheme="majorEastAsia" w:eastAsiaTheme="majorEastAsia" w:hAnsiTheme="majorEastAsia"/>
          <w:sz w:val="22"/>
        </w:rPr>
      </w:pPr>
    </w:p>
    <w:p w:rsidR="00BC26B6" w:rsidRPr="0015509B" w:rsidRDefault="00A55912" w:rsidP="00BC26B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７</w:t>
      </w:r>
      <w:r w:rsidR="00BC26B6" w:rsidRPr="0015509B">
        <w:rPr>
          <w:rFonts w:asciiTheme="majorEastAsia" w:eastAsiaTheme="majorEastAsia" w:hAnsiTheme="majorEastAsia" w:hint="eastAsia"/>
          <w:sz w:val="22"/>
        </w:rPr>
        <w:t>. 部位追加　　外用薬　例）肘、膝</w:t>
      </w:r>
    </w:p>
    <w:p w:rsidR="00BC26B6" w:rsidRPr="00A55912" w:rsidRDefault="00BC26B6" w:rsidP="00BC26B6">
      <w:pPr>
        <w:rPr>
          <w:rFonts w:asciiTheme="majorEastAsia" w:eastAsiaTheme="majorEastAsia" w:hAnsiTheme="majorEastAsia"/>
          <w:sz w:val="22"/>
        </w:rPr>
      </w:pPr>
    </w:p>
    <w:p w:rsidR="00BC26B6" w:rsidRPr="0015509B" w:rsidRDefault="00A55912" w:rsidP="00BC26B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８</w:t>
      </w:r>
      <w:r w:rsidR="00BC26B6" w:rsidRPr="0015509B">
        <w:rPr>
          <w:rFonts w:asciiTheme="majorEastAsia" w:eastAsiaTheme="majorEastAsia" w:hAnsiTheme="majorEastAsia" w:hint="eastAsia"/>
          <w:sz w:val="22"/>
        </w:rPr>
        <w:t xml:space="preserve">. その他　　　患者に確認することで解決できる疑問点は疑義照会不要　　  　　　</w:t>
      </w:r>
    </w:p>
    <w:p w:rsidR="003F059D" w:rsidRPr="0015509B" w:rsidRDefault="003F059D" w:rsidP="003F059D">
      <w:pPr>
        <w:rPr>
          <w:rFonts w:asciiTheme="majorEastAsia" w:eastAsiaTheme="majorEastAsia" w:hAnsiTheme="majorEastAsia"/>
          <w:sz w:val="22"/>
        </w:rPr>
      </w:pPr>
    </w:p>
    <w:p w:rsidR="00BC26B6" w:rsidRPr="0015509B" w:rsidRDefault="00BC26B6" w:rsidP="00BC26B6">
      <w:pPr>
        <w:rPr>
          <w:rFonts w:asciiTheme="majorEastAsia" w:eastAsiaTheme="majorEastAsia" w:hAnsiTheme="majorEastAsia"/>
          <w:sz w:val="22"/>
        </w:rPr>
      </w:pPr>
      <w:r w:rsidRPr="0015509B">
        <w:rPr>
          <w:rFonts w:asciiTheme="majorEastAsia" w:eastAsiaTheme="majorEastAsia" w:hAnsiTheme="majorEastAsia" w:hint="eastAsia"/>
          <w:sz w:val="22"/>
        </w:rPr>
        <w:t>適応条件</w:t>
      </w:r>
    </w:p>
    <w:p w:rsidR="00BC26B6" w:rsidRPr="0015509B" w:rsidRDefault="00875031" w:rsidP="003F7BE5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・必ず患者の同意</w:t>
      </w:r>
      <w:r w:rsidR="00BC26B6" w:rsidRPr="0015509B">
        <w:rPr>
          <w:rFonts w:asciiTheme="majorEastAsia" w:eastAsiaTheme="majorEastAsia" w:hAnsiTheme="majorEastAsia" w:hint="eastAsia"/>
          <w:sz w:val="22"/>
        </w:rPr>
        <w:t>を得る。</w:t>
      </w:r>
    </w:p>
    <w:p w:rsidR="00BC26B6" w:rsidRPr="0015509B" w:rsidRDefault="00875031" w:rsidP="003F7BE5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・お薬手帳に記載</w:t>
      </w:r>
      <w:r w:rsidR="00BC26B6" w:rsidRPr="0015509B">
        <w:rPr>
          <w:rFonts w:asciiTheme="majorEastAsia" w:eastAsiaTheme="majorEastAsia" w:hAnsiTheme="majorEastAsia" w:hint="eastAsia"/>
          <w:sz w:val="22"/>
        </w:rPr>
        <w:t>する。</w:t>
      </w:r>
    </w:p>
    <w:p w:rsidR="00CD4A4B" w:rsidRPr="00CD4A4B" w:rsidRDefault="00E9148E" w:rsidP="00CD4A4B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・変更事項</w:t>
      </w:r>
      <w:r w:rsidR="00A8273D">
        <w:rPr>
          <w:rFonts w:asciiTheme="majorEastAsia" w:eastAsiaTheme="majorEastAsia" w:hAnsiTheme="majorEastAsia" w:hint="eastAsia"/>
          <w:sz w:val="22"/>
        </w:rPr>
        <w:t>を</w:t>
      </w:r>
      <w:r w:rsidR="00BC26B6" w:rsidRPr="0015509B">
        <w:rPr>
          <w:rFonts w:asciiTheme="majorEastAsia" w:eastAsiaTheme="majorEastAsia" w:hAnsiTheme="majorEastAsia" w:hint="eastAsia"/>
          <w:sz w:val="22"/>
        </w:rPr>
        <w:t>FAX</w:t>
      </w:r>
      <w:r>
        <w:rPr>
          <w:rFonts w:asciiTheme="majorEastAsia" w:eastAsiaTheme="majorEastAsia" w:hAnsiTheme="majorEastAsia" w:hint="eastAsia"/>
          <w:sz w:val="22"/>
        </w:rPr>
        <w:t>で県立</w:t>
      </w:r>
      <w:r w:rsidR="00BE5827">
        <w:rPr>
          <w:rFonts w:asciiTheme="majorEastAsia" w:eastAsiaTheme="majorEastAsia" w:hAnsiTheme="majorEastAsia" w:hint="eastAsia"/>
          <w:sz w:val="22"/>
        </w:rPr>
        <w:t>南光</w:t>
      </w:r>
      <w:r>
        <w:rPr>
          <w:rFonts w:asciiTheme="majorEastAsia" w:eastAsiaTheme="majorEastAsia" w:hAnsiTheme="majorEastAsia" w:hint="eastAsia"/>
          <w:sz w:val="22"/>
        </w:rPr>
        <w:t>病院に報告</w:t>
      </w:r>
      <w:r w:rsidR="00A8273D">
        <w:rPr>
          <w:rFonts w:asciiTheme="majorEastAsia" w:eastAsiaTheme="majorEastAsia" w:hAnsiTheme="majorEastAsia" w:hint="eastAsia"/>
          <w:sz w:val="22"/>
        </w:rPr>
        <w:t>する</w:t>
      </w:r>
      <w:r w:rsidR="00BC26B6" w:rsidRPr="0015509B">
        <w:rPr>
          <w:rFonts w:asciiTheme="majorEastAsia" w:eastAsiaTheme="majorEastAsia" w:hAnsiTheme="majorEastAsia" w:hint="eastAsia"/>
          <w:sz w:val="22"/>
        </w:rPr>
        <w:t>。</w:t>
      </w:r>
      <w:r w:rsidR="00CD4A4B" w:rsidRPr="00CD4A4B">
        <w:rPr>
          <w:rFonts w:asciiTheme="majorEastAsia" w:eastAsiaTheme="majorEastAsia" w:hAnsiTheme="majorEastAsia" w:hint="eastAsia"/>
          <w:sz w:val="22"/>
        </w:rPr>
        <w:t>（疑義照会の有無を記載）</w:t>
      </w:r>
    </w:p>
    <w:p w:rsidR="00226CC8" w:rsidRPr="0015509B" w:rsidRDefault="00226CC8" w:rsidP="003F059D">
      <w:pPr>
        <w:rPr>
          <w:rFonts w:asciiTheme="majorEastAsia" w:eastAsiaTheme="majorEastAsia" w:hAnsiTheme="majorEastAsia"/>
          <w:sz w:val="22"/>
        </w:rPr>
      </w:pPr>
    </w:p>
    <w:p w:rsidR="00BC26B6" w:rsidRPr="0015509B" w:rsidRDefault="0015509B" w:rsidP="0015509B">
      <w:pPr>
        <w:jc w:val="right"/>
        <w:rPr>
          <w:rFonts w:asciiTheme="majorEastAsia" w:eastAsiaTheme="majorEastAsia" w:hAnsiTheme="majorEastAsia"/>
          <w:sz w:val="22"/>
        </w:rPr>
      </w:pPr>
      <w:r w:rsidRPr="0015509B">
        <w:rPr>
          <w:rFonts w:asciiTheme="majorEastAsia" w:eastAsiaTheme="majorEastAsia" w:hAnsiTheme="majorEastAsia" w:hint="eastAsia"/>
          <w:sz w:val="22"/>
        </w:rPr>
        <w:t>以上</w:t>
      </w:r>
    </w:p>
    <w:p w:rsidR="00B4043A" w:rsidRDefault="00B4043A" w:rsidP="00B4043A">
      <w:pPr>
        <w:rPr>
          <w:rFonts w:asciiTheme="majorEastAsia" w:eastAsiaTheme="majorEastAsia" w:hAnsiTheme="majorEastAsia"/>
          <w:sz w:val="22"/>
        </w:rPr>
      </w:pPr>
    </w:p>
    <w:p w:rsidR="00A55912" w:rsidRDefault="00A55912" w:rsidP="00B4043A">
      <w:pPr>
        <w:rPr>
          <w:rFonts w:asciiTheme="majorEastAsia" w:eastAsiaTheme="majorEastAsia" w:hAnsiTheme="majorEastAsia"/>
          <w:sz w:val="22"/>
        </w:rPr>
      </w:pPr>
    </w:p>
    <w:p w:rsidR="003F059D" w:rsidRPr="0015509B" w:rsidRDefault="00D00D2F" w:rsidP="00B4043A">
      <w:pPr>
        <w:ind w:firstLineChars="700" w:firstLine="154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3F059D" w:rsidRPr="0015509B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:rsidR="003F059D" w:rsidRPr="00B4043A" w:rsidRDefault="003F059D" w:rsidP="003F059D">
      <w:pPr>
        <w:rPr>
          <w:rFonts w:asciiTheme="majorEastAsia" w:eastAsiaTheme="majorEastAsia" w:hAnsiTheme="majorEastAsia"/>
          <w:sz w:val="22"/>
        </w:rPr>
      </w:pPr>
    </w:p>
    <w:p w:rsidR="003F059D" w:rsidRPr="0015509B" w:rsidRDefault="003F059D" w:rsidP="00B4043A">
      <w:pPr>
        <w:ind w:firstLineChars="700" w:firstLine="1540"/>
        <w:rPr>
          <w:rFonts w:asciiTheme="majorEastAsia" w:eastAsiaTheme="majorEastAsia" w:hAnsiTheme="majorEastAsia"/>
          <w:sz w:val="22"/>
        </w:rPr>
      </w:pPr>
      <w:r w:rsidRPr="0015509B">
        <w:rPr>
          <w:rFonts w:asciiTheme="majorEastAsia" w:eastAsiaTheme="majorEastAsia" w:hAnsiTheme="majorEastAsia" w:hint="eastAsia"/>
          <w:sz w:val="22"/>
        </w:rPr>
        <w:t>住所</w:t>
      </w:r>
    </w:p>
    <w:p w:rsidR="003F059D" w:rsidRPr="0015509B" w:rsidRDefault="003F059D" w:rsidP="003F059D">
      <w:pPr>
        <w:rPr>
          <w:rFonts w:asciiTheme="majorEastAsia" w:eastAsiaTheme="majorEastAsia" w:hAnsiTheme="majorEastAsia"/>
          <w:sz w:val="22"/>
        </w:rPr>
      </w:pPr>
    </w:p>
    <w:p w:rsidR="003F059D" w:rsidRPr="0015509B" w:rsidRDefault="003F059D" w:rsidP="00B4043A">
      <w:pPr>
        <w:ind w:firstLineChars="700" w:firstLine="1540"/>
        <w:rPr>
          <w:rFonts w:asciiTheme="majorEastAsia" w:eastAsiaTheme="majorEastAsia" w:hAnsiTheme="majorEastAsia"/>
          <w:sz w:val="22"/>
        </w:rPr>
      </w:pPr>
      <w:r w:rsidRPr="0015509B">
        <w:rPr>
          <w:rFonts w:asciiTheme="majorEastAsia" w:eastAsiaTheme="majorEastAsia" w:hAnsiTheme="majorEastAsia" w:hint="eastAsia"/>
          <w:sz w:val="22"/>
        </w:rPr>
        <w:t>保険薬局名称</w:t>
      </w:r>
    </w:p>
    <w:p w:rsidR="003F059D" w:rsidRPr="0015509B" w:rsidRDefault="003F059D" w:rsidP="003F059D">
      <w:pPr>
        <w:rPr>
          <w:rFonts w:asciiTheme="majorEastAsia" w:eastAsiaTheme="majorEastAsia" w:hAnsiTheme="majorEastAsia"/>
          <w:sz w:val="22"/>
        </w:rPr>
      </w:pPr>
    </w:p>
    <w:p w:rsidR="003F059D" w:rsidRPr="0015509B" w:rsidRDefault="007914CB" w:rsidP="00B4043A">
      <w:pPr>
        <w:ind w:firstLineChars="700" w:firstLine="154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代表者氏名</w:t>
      </w:r>
      <w:r w:rsidR="00B4043A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印</w:t>
      </w:r>
    </w:p>
    <w:p w:rsidR="00C86553" w:rsidRPr="0015509B" w:rsidRDefault="00C86553">
      <w:pPr>
        <w:rPr>
          <w:rFonts w:asciiTheme="majorEastAsia" w:eastAsiaTheme="majorEastAsia" w:hAnsiTheme="majorEastAsia"/>
          <w:sz w:val="22"/>
        </w:rPr>
      </w:pPr>
    </w:p>
    <w:sectPr w:rsidR="00C86553" w:rsidRPr="0015509B" w:rsidSect="00DD3CA2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ED4" w:rsidRDefault="00C04ED4" w:rsidP="00E660E6">
      <w:r>
        <w:separator/>
      </w:r>
    </w:p>
  </w:endnote>
  <w:endnote w:type="continuationSeparator" w:id="0">
    <w:p w:rsidR="00C04ED4" w:rsidRDefault="00C04ED4" w:rsidP="00E6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ED4" w:rsidRDefault="00C04ED4" w:rsidP="00E660E6">
      <w:r>
        <w:separator/>
      </w:r>
    </w:p>
  </w:footnote>
  <w:footnote w:type="continuationSeparator" w:id="0">
    <w:p w:rsidR="00C04ED4" w:rsidRDefault="00C04ED4" w:rsidP="00E66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59D"/>
    <w:rsid w:val="00026DA8"/>
    <w:rsid w:val="00054950"/>
    <w:rsid w:val="000B3868"/>
    <w:rsid w:val="000F2BFC"/>
    <w:rsid w:val="00115B1A"/>
    <w:rsid w:val="0015509B"/>
    <w:rsid w:val="001E482E"/>
    <w:rsid w:val="001F68A9"/>
    <w:rsid w:val="00226CC8"/>
    <w:rsid w:val="0023580F"/>
    <w:rsid w:val="00237367"/>
    <w:rsid w:val="002B1FB9"/>
    <w:rsid w:val="003F059D"/>
    <w:rsid w:val="003F7BE5"/>
    <w:rsid w:val="004303C9"/>
    <w:rsid w:val="00487377"/>
    <w:rsid w:val="0051458F"/>
    <w:rsid w:val="005B5953"/>
    <w:rsid w:val="00680D8E"/>
    <w:rsid w:val="00732454"/>
    <w:rsid w:val="007914CB"/>
    <w:rsid w:val="0081296A"/>
    <w:rsid w:val="008519A4"/>
    <w:rsid w:val="00873123"/>
    <w:rsid w:val="00875031"/>
    <w:rsid w:val="009B7504"/>
    <w:rsid w:val="00A55912"/>
    <w:rsid w:val="00A8273D"/>
    <w:rsid w:val="00B4043A"/>
    <w:rsid w:val="00B74E42"/>
    <w:rsid w:val="00BC26B6"/>
    <w:rsid w:val="00BE5827"/>
    <w:rsid w:val="00C04ED4"/>
    <w:rsid w:val="00C86553"/>
    <w:rsid w:val="00CD4A4B"/>
    <w:rsid w:val="00D00D2F"/>
    <w:rsid w:val="00D2657D"/>
    <w:rsid w:val="00D61826"/>
    <w:rsid w:val="00D62BE0"/>
    <w:rsid w:val="00D81943"/>
    <w:rsid w:val="00DD3CA2"/>
    <w:rsid w:val="00E660E6"/>
    <w:rsid w:val="00E9148E"/>
    <w:rsid w:val="00E9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F57DCA9"/>
  <w15:docId w15:val="{89EEE048-F82F-4267-8FB0-E299063B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5509B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15509B"/>
    <w:rPr>
      <w:rFonts w:asciiTheme="majorEastAsia" w:eastAsiaTheme="majorEastAsia" w:hAnsiTheme="majorEastAsia"/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15509B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15509B"/>
    <w:rPr>
      <w:rFonts w:asciiTheme="majorEastAsia" w:eastAsiaTheme="majorEastAsia" w:hAnsiTheme="majorEastAsia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660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660E6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E660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660E6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226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26CC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inuser(DTI69172)</dc:creator>
  <cp:lastModifiedBy>inuser(DTN69223)</cp:lastModifiedBy>
  <cp:revision>2</cp:revision>
  <cp:lastPrinted>2023-02-10T04:41:00Z</cp:lastPrinted>
  <dcterms:created xsi:type="dcterms:W3CDTF">2026-07-14T10:56:00Z</dcterms:created>
  <dcterms:modified xsi:type="dcterms:W3CDTF">2026-07-14T10:56:00Z</dcterms:modified>
</cp:coreProperties>
</file>